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544195</wp:posOffset>
                </wp:positionV>
                <wp:extent cx="4704715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170" y="1715770"/>
                          <a:ext cx="47047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所在单位：                    高层次人才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5pt;margin-top:42.85pt;height:24pt;width:370.45pt;z-index:251658240;mso-width-relative:page;mso-height-relative:page;" filled="f" stroked="f" coordsize="21600,21600" o:gfxdata="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bYC9z2gAAAAoBAAAPAAAAAAAAAAEAIAAAACIAAABkcnMvZG93bnJldi54bWxQSwECFAAU&#10;AAAACACHTuJAa7CV2igCAAAj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所在单位：                    高层次人才</w:t>
                      </w:r>
                      <w:r>
                        <w:rPr>
                          <w:rFonts w:hint="eastAsia"/>
                          <w:lang w:eastAsia="zh-CN"/>
                        </w:rPr>
                        <w:t>姓名：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lang w:val="en-US" w:eastAsia="zh-CN"/>
        </w:rPr>
        <w:t>柔性引进专家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考核审核表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3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561"/>
        <w:gridCol w:w="284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合同规定</w:t>
            </w:r>
          </w:p>
        </w:tc>
        <w:tc>
          <w:tcPr>
            <w:tcW w:w="95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具体内容</w:t>
            </w:r>
          </w:p>
        </w:tc>
        <w:tc>
          <w:tcPr>
            <w:tcW w:w="284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考核表填报内容</w:t>
            </w: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是否符合条件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条第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根据</w:t>
            </w:r>
            <w:r>
              <w:rPr>
                <w:rFonts w:hint="eastAsia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vertAlign w:val="baseline"/>
                <w:lang w:eastAsia="zh-CN"/>
              </w:rPr>
              <w:t>学院学科发展现状，提出学科建设方案，进一步凝练学科方向，指</w:t>
            </w:r>
            <w:r>
              <w:rPr>
                <w:rFonts w:hint="eastAsia"/>
                <w:vertAlign w:val="baseline"/>
                <w:lang w:val="en-US" w:eastAsia="zh-CN"/>
              </w:rPr>
              <w:t>XX专业</w:t>
            </w:r>
            <w:r>
              <w:rPr>
                <w:rFonts w:hint="eastAsia"/>
                <w:vertAlign w:val="baseline"/>
                <w:lang w:eastAsia="zh-CN"/>
              </w:rPr>
              <w:t>建设及硕士学位建设点的建设</w:t>
            </w: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提交本学科专业建设建议</w:t>
            </w:r>
            <w:r>
              <w:rPr>
                <w:rFonts w:hint="eastAsia"/>
                <w:vertAlign w:val="baseline"/>
                <w:lang w:val="en-US" w:eastAsia="zh-CN"/>
              </w:rPr>
              <w:t>X项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条第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</w:t>
            </w:r>
            <w:r>
              <w:rPr>
                <w:rFonts w:hint="eastAsia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vertAlign w:val="baseline"/>
                <w:lang w:eastAsia="zh-CN"/>
              </w:rPr>
              <w:t>学院进行人才队伍建设，指导青年教师教学科研工作，通过讲座、学术指导、项目申报等方式培养团队带头人和团队，形成特色鲜明成效显著的“</w:t>
            </w:r>
            <w:r>
              <w:rPr>
                <w:rFonts w:hint="eastAsia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vertAlign w:val="baseline"/>
                <w:lang w:eastAsia="zh-CN"/>
              </w:rPr>
              <w:t>”方向的科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技创新团队</w:t>
            </w: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指导青年教师</w:t>
            </w:r>
            <w:r>
              <w:rPr>
                <w:rFonts w:hint="eastAsia"/>
                <w:vertAlign w:val="baseline"/>
                <w:lang w:val="en-US" w:eastAsia="zh-CN"/>
              </w:rPr>
              <w:t>X人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建立教学科研团队X个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完成学术报告情况X项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指导教师发表论文X篇,,其中中文核心X篇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C7561"/>
    <w:rsid w:val="195000EF"/>
    <w:rsid w:val="23A0718B"/>
    <w:rsid w:val="28D45FF9"/>
    <w:rsid w:val="2BBA1D46"/>
    <w:rsid w:val="2E395FD6"/>
    <w:rsid w:val="30146EBC"/>
    <w:rsid w:val="41D94C2E"/>
    <w:rsid w:val="478018E0"/>
    <w:rsid w:val="56D5265C"/>
    <w:rsid w:val="5DB570A2"/>
    <w:rsid w:val="68F3113D"/>
    <w:rsid w:val="6B8774AE"/>
    <w:rsid w:val="6CEC3B80"/>
    <w:rsid w:val="7D03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@min</cp:lastModifiedBy>
  <cp:lastPrinted>2017-06-22T07:56:00Z</cp:lastPrinted>
  <dcterms:modified xsi:type="dcterms:W3CDTF">2019-11-18T07:08:00Z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