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spacing w:line="504" w:lineRule="atLeast"/>
        <w:jc w:val="center"/>
        <w:rPr>
          <w:rStyle w:val="6"/>
          <w:rFonts w:hint="eastAsia" w:ascii="宋体" w:hAnsi="宋体" w:eastAsia="宋体" w:cs="宋体"/>
          <w:i w:val="0"/>
          <w:caps w:val="0"/>
          <w:color w:val="333333"/>
          <w:spacing w:val="0"/>
          <w:sz w:val="28"/>
          <w:szCs w:val="28"/>
          <w:shd w:val="clear" w:color="auto" w:fill="auto"/>
          <w:lang w:eastAsia="zh-CN"/>
        </w:rPr>
      </w:pPr>
      <w:r>
        <w:rPr>
          <w:rStyle w:val="6"/>
          <w:rFonts w:hint="eastAsia" w:ascii="宋体" w:hAnsi="宋体" w:eastAsia="宋体" w:cs="宋体"/>
          <w:i w:val="0"/>
          <w:caps w:val="0"/>
          <w:color w:val="333333"/>
          <w:spacing w:val="0"/>
          <w:sz w:val="28"/>
          <w:szCs w:val="28"/>
          <w:shd w:val="clear" w:color="auto" w:fill="auto"/>
          <w:lang w:eastAsia="zh-CN"/>
        </w:rPr>
        <w:t>继续教育学习指南</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lang w:eastAsia="zh-CN"/>
        </w:rPr>
      </w:pPr>
      <w:r>
        <w:rPr>
          <w:rFonts w:hint="eastAsia" w:ascii="宋体" w:hAnsi="宋体" w:eastAsia="宋体" w:cs="宋体"/>
          <w:i w:val="0"/>
          <w:caps w:val="0"/>
          <w:color w:val="333333"/>
          <w:spacing w:val="0"/>
          <w:sz w:val="28"/>
          <w:szCs w:val="28"/>
          <w:shd w:val="clear" w:color="auto" w:fill="auto"/>
          <w:lang w:eastAsia="zh-CN"/>
        </w:rPr>
        <w:t>根据《</w:t>
      </w:r>
      <w:r>
        <w:rPr>
          <w:rFonts w:hint="eastAsia" w:ascii="宋体" w:hAnsi="宋体" w:eastAsia="宋体" w:cs="宋体"/>
          <w:i w:val="0"/>
          <w:caps w:val="0"/>
          <w:color w:val="333333"/>
          <w:spacing w:val="0"/>
          <w:sz w:val="28"/>
          <w:szCs w:val="28"/>
          <w:shd w:val="clear" w:color="auto" w:fill="auto"/>
        </w:rPr>
        <w:t>关于印发《河南省专业技术人员继续教育证书管理办法》的通知</w:t>
      </w:r>
      <w:r>
        <w:rPr>
          <w:rFonts w:hint="eastAsia" w:ascii="宋体" w:hAnsi="宋体" w:eastAsia="宋体" w:cs="宋体"/>
          <w:i w:val="0"/>
          <w:caps w:val="0"/>
          <w:color w:val="333333"/>
          <w:spacing w:val="0"/>
          <w:sz w:val="28"/>
          <w:szCs w:val="28"/>
          <w:shd w:val="clear" w:color="auto" w:fill="auto"/>
          <w:lang w:eastAsia="zh-CN"/>
        </w:rPr>
        <w:t>》（</w:t>
      </w:r>
      <w:r>
        <w:rPr>
          <w:rFonts w:hint="eastAsia" w:ascii="宋体" w:hAnsi="宋体" w:eastAsia="宋体" w:cs="宋体"/>
          <w:i w:val="0"/>
          <w:caps w:val="0"/>
          <w:color w:val="333333"/>
          <w:spacing w:val="0"/>
          <w:sz w:val="28"/>
          <w:szCs w:val="28"/>
          <w:shd w:val="clear" w:color="auto" w:fill="auto"/>
        </w:rPr>
        <w:t>豫人社[2017]121号</w:t>
      </w:r>
      <w:r>
        <w:rPr>
          <w:rFonts w:hint="eastAsia" w:ascii="宋体" w:hAnsi="宋体" w:eastAsia="宋体" w:cs="宋体"/>
          <w:i w:val="0"/>
          <w:caps w:val="0"/>
          <w:color w:val="333333"/>
          <w:spacing w:val="0"/>
          <w:sz w:val="28"/>
          <w:szCs w:val="28"/>
          <w:shd w:val="clear" w:color="auto" w:fill="auto"/>
          <w:lang w:eastAsia="zh-CN"/>
        </w:rPr>
        <w:t>）文件，</w:t>
      </w:r>
      <w:r>
        <w:rPr>
          <w:rFonts w:hint="eastAsia" w:ascii="宋体" w:hAnsi="宋体" w:eastAsia="宋体" w:cs="宋体"/>
          <w:i w:val="0"/>
          <w:caps w:val="0"/>
          <w:color w:val="333333"/>
          <w:spacing w:val="0"/>
          <w:sz w:val="28"/>
          <w:szCs w:val="28"/>
          <w:shd w:val="clear" w:color="auto" w:fill="auto"/>
        </w:rPr>
        <w:t>专业技术人员每年累计完成不少于90学时的继续教育任务，其中，公需科目每人每年</w:t>
      </w:r>
      <w:r>
        <w:rPr>
          <w:rFonts w:hint="eastAsia" w:ascii="宋体" w:hAnsi="宋体" w:eastAsia="宋体" w:cs="宋体"/>
          <w:i w:val="0"/>
          <w:caps w:val="0"/>
          <w:color w:val="333333"/>
          <w:spacing w:val="0"/>
          <w:sz w:val="28"/>
          <w:szCs w:val="28"/>
          <w:shd w:val="clear" w:color="auto" w:fill="auto"/>
          <w:lang w:eastAsia="zh-CN"/>
        </w:rPr>
        <w:t>必修科目</w:t>
      </w:r>
      <w:r>
        <w:rPr>
          <w:rFonts w:hint="eastAsia" w:ascii="宋体" w:hAnsi="宋体" w:eastAsia="宋体" w:cs="宋体"/>
          <w:i w:val="0"/>
          <w:caps w:val="0"/>
          <w:color w:val="333333"/>
          <w:spacing w:val="0"/>
          <w:sz w:val="28"/>
          <w:szCs w:val="28"/>
          <w:shd w:val="clear" w:color="auto" w:fill="auto"/>
        </w:rPr>
        <w:t>不少于24学时</w:t>
      </w:r>
      <w:r>
        <w:rPr>
          <w:rFonts w:hint="eastAsia" w:ascii="宋体" w:hAnsi="宋体" w:eastAsia="宋体" w:cs="宋体"/>
          <w:i w:val="0"/>
          <w:caps w:val="0"/>
          <w:color w:val="333333"/>
          <w:spacing w:val="0"/>
          <w:sz w:val="28"/>
          <w:szCs w:val="28"/>
          <w:shd w:val="clear" w:color="auto" w:fill="auto"/>
          <w:lang w:eastAsia="zh-CN"/>
        </w:rPr>
        <w:t>，选修科目不少于</w:t>
      </w:r>
      <w:r>
        <w:rPr>
          <w:rFonts w:hint="eastAsia" w:ascii="宋体" w:hAnsi="宋体" w:eastAsia="宋体" w:cs="宋体"/>
          <w:i w:val="0"/>
          <w:caps w:val="0"/>
          <w:color w:val="333333"/>
          <w:spacing w:val="0"/>
          <w:sz w:val="28"/>
          <w:szCs w:val="28"/>
          <w:shd w:val="clear" w:color="auto" w:fill="auto"/>
          <w:lang w:val="en-US" w:eastAsia="zh-CN"/>
        </w:rPr>
        <w:t>6学时</w:t>
      </w:r>
      <w:r>
        <w:rPr>
          <w:rFonts w:hint="eastAsia" w:ascii="宋体" w:hAnsi="宋体" w:eastAsia="宋体" w:cs="宋体"/>
          <w:i w:val="0"/>
          <w:caps w:val="0"/>
          <w:color w:val="333333"/>
          <w:spacing w:val="0"/>
          <w:sz w:val="28"/>
          <w:szCs w:val="28"/>
          <w:shd w:val="clear" w:color="auto" w:fill="auto"/>
        </w:rPr>
        <w:t>，专业科目一般不少于</w:t>
      </w:r>
      <w:r>
        <w:rPr>
          <w:rFonts w:hint="eastAsia" w:ascii="宋体" w:hAnsi="宋体" w:eastAsia="宋体" w:cs="宋体"/>
          <w:i w:val="0"/>
          <w:caps w:val="0"/>
          <w:color w:val="333333"/>
          <w:spacing w:val="0"/>
          <w:sz w:val="28"/>
          <w:szCs w:val="28"/>
          <w:shd w:val="clear" w:color="auto" w:fill="auto"/>
          <w:lang w:val="en-US" w:eastAsia="zh-CN"/>
        </w:rPr>
        <w:t>60学时</w:t>
      </w:r>
      <w:r>
        <w:rPr>
          <w:rFonts w:hint="eastAsia" w:ascii="宋体" w:hAnsi="宋体" w:eastAsia="宋体" w:cs="宋体"/>
          <w:i w:val="0"/>
          <w:caps w:val="0"/>
          <w:color w:val="333333"/>
          <w:spacing w:val="0"/>
          <w:sz w:val="28"/>
          <w:szCs w:val="28"/>
          <w:shd w:val="clear" w:color="auto" w:fill="auto"/>
        </w:rPr>
        <w:t>。</w:t>
      </w:r>
      <w:bookmarkStart w:id="0" w:name="_GoBack"/>
      <w:bookmarkEnd w:id="0"/>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Style w:val="6"/>
          <w:rFonts w:hint="eastAsia" w:ascii="宋体" w:hAnsi="宋体" w:eastAsia="宋体" w:cs="宋体"/>
          <w:i w:val="0"/>
          <w:caps w:val="0"/>
          <w:color w:val="333333"/>
          <w:spacing w:val="0"/>
          <w:sz w:val="28"/>
          <w:szCs w:val="28"/>
          <w:shd w:val="clear" w:color="auto" w:fill="auto"/>
          <w:lang w:eastAsia="zh-CN"/>
        </w:rPr>
        <w:t>一</w:t>
      </w:r>
      <w:r>
        <w:rPr>
          <w:rStyle w:val="6"/>
          <w:rFonts w:hint="eastAsia" w:ascii="宋体" w:hAnsi="宋体" w:eastAsia="宋体" w:cs="宋体"/>
          <w:i w:val="0"/>
          <w:caps w:val="0"/>
          <w:color w:val="333333"/>
          <w:spacing w:val="0"/>
          <w:sz w:val="28"/>
          <w:szCs w:val="28"/>
          <w:shd w:val="clear" w:color="auto" w:fill="auto"/>
        </w:rPr>
        <w:t>、学习教程</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公需科目网络培训平台河南专技在线：</w:t>
      </w:r>
      <w:r>
        <w:rPr>
          <w:rFonts w:hint="eastAsia" w:ascii="宋体" w:hAnsi="宋体" w:eastAsia="宋体" w:cs="宋体"/>
          <w:i w:val="0"/>
          <w:caps w:val="0"/>
          <w:color w:val="1E50A2"/>
          <w:spacing w:val="0"/>
          <w:sz w:val="18"/>
          <w:szCs w:val="18"/>
          <w:u w:val="single"/>
          <w:shd w:val="clear" w:color="auto" w:fill="auto"/>
        </w:rPr>
        <w:fldChar w:fldCharType="begin"/>
      </w:r>
      <w:r>
        <w:rPr>
          <w:rFonts w:hint="eastAsia" w:ascii="宋体" w:hAnsi="宋体" w:eastAsia="宋体" w:cs="宋体"/>
          <w:i w:val="0"/>
          <w:caps w:val="0"/>
          <w:color w:val="1E50A2"/>
          <w:spacing w:val="0"/>
          <w:sz w:val="18"/>
          <w:szCs w:val="18"/>
          <w:u w:val="single"/>
          <w:shd w:val="clear" w:color="auto" w:fill="auto"/>
        </w:rPr>
        <w:instrText xml:space="preserve"> HYPERLINK "http://hnzj.ghlearning.com/" </w:instrText>
      </w:r>
      <w:r>
        <w:rPr>
          <w:rFonts w:hint="eastAsia" w:ascii="宋体" w:hAnsi="宋体" w:eastAsia="宋体" w:cs="宋体"/>
          <w:i w:val="0"/>
          <w:caps w:val="0"/>
          <w:color w:val="1E50A2"/>
          <w:spacing w:val="0"/>
          <w:sz w:val="18"/>
          <w:szCs w:val="18"/>
          <w:u w:val="single"/>
          <w:shd w:val="clear" w:color="auto" w:fill="auto"/>
        </w:rPr>
        <w:fldChar w:fldCharType="separate"/>
      </w:r>
      <w:r>
        <w:rPr>
          <w:rStyle w:val="9"/>
          <w:rFonts w:hint="eastAsia" w:ascii="宋体" w:hAnsi="宋体" w:eastAsia="宋体" w:cs="宋体"/>
          <w:i w:val="0"/>
          <w:caps w:val="0"/>
          <w:color w:val="1E50A2"/>
          <w:spacing w:val="0"/>
          <w:sz w:val="18"/>
          <w:szCs w:val="18"/>
          <w:u w:val="single"/>
          <w:shd w:val="clear" w:color="auto" w:fill="auto"/>
        </w:rPr>
        <w:t>http://hnzj.ghlearning.com</w:t>
      </w:r>
      <w:r>
        <w:rPr>
          <w:rFonts w:hint="eastAsia" w:ascii="宋体" w:hAnsi="宋体" w:eastAsia="宋体" w:cs="宋体"/>
          <w:i w:val="0"/>
          <w:caps w:val="0"/>
          <w:color w:val="1E50A2"/>
          <w:spacing w:val="0"/>
          <w:sz w:val="18"/>
          <w:szCs w:val="18"/>
          <w:u w:val="single"/>
          <w:shd w:val="clear" w:color="auto" w:fill="auto"/>
        </w:rPr>
        <w:fldChar w:fldCharType="end"/>
      </w:r>
      <w:r>
        <w:rPr>
          <w:rFonts w:hint="eastAsia" w:ascii="宋体" w:hAnsi="宋体" w:eastAsia="宋体" w:cs="宋体"/>
          <w:i w:val="0"/>
          <w:caps w:val="0"/>
          <w:color w:val="333333"/>
          <w:spacing w:val="0"/>
          <w:sz w:val="28"/>
          <w:szCs w:val="28"/>
          <w:shd w:val="clear" w:color="auto" w:fill="auto"/>
        </w:rPr>
        <w:t>。</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专业科目网络培训平台河南省专业技术人员公共服务平台：</w:t>
      </w:r>
      <w:r>
        <w:rPr>
          <w:rFonts w:hint="eastAsia" w:ascii="宋体" w:hAnsi="宋体" w:eastAsia="宋体" w:cs="宋体"/>
          <w:i w:val="0"/>
          <w:caps w:val="0"/>
          <w:color w:val="1E50A2"/>
          <w:spacing w:val="0"/>
          <w:sz w:val="18"/>
          <w:szCs w:val="18"/>
          <w:u w:val="single"/>
          <w:shd w:val="clear" w:color="auto" w:fill="auto"/>
        </w:rPr>
        <w:fldChar w:fldCharType="begin"/>
      </w:r>
      <w:r>
        <w:rPr>
          <w:rFonts w:hint="eastAsia" w:ascii="宋体" w:hAnsi="宋体" w:eastAsia="宋体" w:cs="宋体"/>
          <w:i w:val="0"/>
          <w:caps w:val="0"/>
          <w:color w:val="1E50A2"/>
          <w:spacing w:val="0"/>
          <w:sz w:val="18"/>
          <w:szCs w:val="18"/>
          <w:u w:val="single"/>
          <w:shd w:val="clear" w:color="auto" w:fill="auto"/>
        </w:rPr>
        <w:instrText xml:space="preserve"> HYPERLINK "http://www.hnzjgl.gov.cn/" </w:instrText>
      </w:r>
      <w:r>
        <w:rPr>
          <w:rFonts w:hint="eastAsia" w:ascii="宋体" w:hAnsi="宋体" w:eastAsia="宋体" w:cs="宋体"/>
          <w:i w:val="0"/>
          <w:caps w:val="0"/>
          <w:color w:val="1E50A2"/>
          <w:spacing w:val="0"/>
          <w:sz w:val="18"/>
          <w:szCs w:val="18"/>
          <w:u w:val="single"/>
          <w:shd w:val="clear" w:color="auto" w:fill="auto"/>
        </w:rPr>
        <w:fldChar w:fldCharType="separate"/>
      </w:r>
      <w:r>
        <w:rPr>
          <w:rStyle w:val="9"/>
          <w:rFonts w:hint="eastAsia" w:ascii="宋体" w:hAnsi="宋体" w:eastAsia="宋体" w:cs="宋体"/>
          <w:i w:val="0"/>
          <w:caps w:val="0"/>
          <w:color w:val="1E50A2"/>
          <w:spacing w:val="0"/>
          <w:sz w:val="18"/>
          <w:szCs w:val="18"/>
          <w:u w:val="single"/>
          <w:shd w:val="clear" w:color="auto" w:fill="auto"/>
        </w:rPr>
        <w:t>http://www.hnzjgl.gov.cn</w:t>
      </w:r>
      <w:r>
        <w:rPr>
          <w:rFonts w:hint="eastAsia" w:ascii="宋体" w:hAnsi="宋体" w:eastAsia="宋体" w:cs="宋体"/>
          <w:i w:val="0"/>
          <w:caps w:val="0"/>
          <w:color w:val="1E50A2"/>
          <w:spacing w:val="0"/>
          <w:sz w:val="18"/>
          <w:szCs w:val="18"/>
          <w:u w:val="single"/>
          <w:shd w:val="clear" w:color="auto" w:fill="auto"/>
        </w:rPr>
        <w:fldChar w:fldCharType="end"/>
      </w:r>
      <w:r>
        <w:rPr>
          <w:rFonts w:hint="eastAsia" w:ascii="宋体" w:hAnsi="宋体" w:eastAsia="宋体" w:cs="宋体"/>
          <w:i w:val="0"/>
          <w:caps w:val="0"/>
          <w:color w:val="333333"/>
          <w:spacing w:val="0"/>
          <w:sz w:val="28"/>
          <w:szCs w:val="28"/>
          <w:shd w:val="clear" w:color="auto" w:fill="auto"/>
        </w:rPr>
        <w:t>。</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可以统一从新乡市专业技术人才网登录：</w:t>
      </w:r>
      <w:r>
        <w:rPr>
          <w:rFonts w:hint="eastAsia" w:ascii="宋体" w:hAnsi="宋体" w:eastAsia="宋体" w:cs="宋体"/>
          <w:i w:val="0"/>
          <w:caps w:val="0"/>
          <w:color w:val="1E50A2"/>
          <w:spacing w:val="0"/>
          <w:sz w:val="18"/>
          <w:szCs w:val="18"/>
          <w:u w:val="single"/>
          <w:shd w:val="clear" w:color="auto" w:fill="auto"/>
        </w:rPr>
        <w:fldChar w:fldCharType="begin"/>
      </w:r>
      <w:r>
        <w:rPr>
          <w:rFonts w:hint="eastAsia" w:ascii="宋体" w:hAnsi="宋体" w:eastAsia="宋体" w:cs="宋体"/>
          <w:i w:val="0"/>
          <w:caps w:val="0"/>
          <w:color w:val="1E50A2"/>
          <w:spacing w:val="0"/>
          <w:sz w:val="18"/>
          <w:szCs w:val="18"/>
          <w:u w:val="single"/>
          <w:shd w:val="clear" w:color="auto" w:fill="auto"/>
        </w:rPr>
        <w:instrText xml:space="preserve"> HYPERLINK "http://xxzj.ghlearning.com/" </w:instrText>
      </w:r>
      <w:r>
        <w:rPr>
          <w:rFonts w:hint="eastAsia" w:ascii="宋体" w:hAnsi="宋体" w:eastAsia="宋体" w:cs="宋体"/>
          <w:i w:val="0"/>
          <w:caps w:val="0"/>
          <w:color w:val="1E50A2"/>
          <w:spacing w:val="0"/>
          <w:sz w:val="18"/>
          <w:szCs w:val="18"/>
          <w:u w:val="single"/>
          <w:shd w:val="clear" w:color="auto" w:fill="auto"/>
        </w:rPr>
        <w:fldChar w:fldCharType="separate"/>
      </w:r>
      <w:r>
        <w:rPr>
          <w:rStyle w:val="9"/>
          <w:rFonts w:hint="eastAsia" w:ascii="宋体" w:hAnsi="宋体" w:eastAsia="宋体" w:cs="宋体"/>
          <w:i w:val="0"/>
          <w:caps w:val="0"/>
          <w:color w:val="1E50A2"/>
          <w:spacing w:val="0"/>
          <w:sz w:val="18"/>
          <w:szCs w:val="18"/>
          <w:u w:val="single"/>
          <w:shd w:val="clear" w:color="auto" w:fill="auto"/>
        </w:rPr>
        <w:t>http://xxzj.ghlearning.com</w:t>
      </w:r>
      <w:r>
        <w:rPr>
          <w:rFonts w:hint="eastAsia" w:ascii="宋体" w:hAnsi="宋体" w:eastAsia="宋体" w:cs="宋体"/>
          <w:i w:val="0"/>
          <w:caps w:val="0"/>
          <w:color w:val="1E50A2"/>
          <w:spacing w:val="0"/>
          <w:sz w:val="18"/>
          <w:szCs w:val="18"/>
          <w:u w:val="single"/>
          <w:shd w:val="clear" w:color="auto" w:fill="auto"/>
        </w:rPr>
        <w:fldChar w:fldCharType="end"/>
      </w:r>
      <w:r>
        <w:rPr>
          <w:rFonts w:hint="eastAsia" w:ascii="宋体" w:hAnsi="宋体" w:eastAsia="宋体" w:cs="宋体"/>
          <w:i w:val="0"/>
          <w:caps w:val="0"/>
          <w:color w:val="333333"/>
          <w:spacing w:val="0"/>
          <w:sz w:val="28"/>
          <w:szCs w:val="28"/>
          <w:shd w:val="clear" w:color="auto" w:fill="auto"/>
        </w:rPr>
        <w:t>。</w:t>
      </w:r>
    </w:p>
    <w:p>
      <w:pPr>
        <w:pStyle w:val="3"/>
        <w:keepNext w:val="0"/>
        <w:keepLines w:val="0"/>
        <w:widowControl/>
        <w:suppressLineNumbers w:val="0"/>
        <w:shd w:val="clear"/>
        <w:spacing w:before="0" w:beforeAutospacing="1" w:after="0" w:afterAutospacing="1" w:line="504" w:lineRule="atLeast"/>
        <w:ind w:left="0" w:right="0" w:firstLine="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231457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4762500" cy="2314575"/>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公需科目网络培训平台账号：本人身份证号，密码：身份证后六位。如提示无此账户，需在河南省专业技术人员公共服务平台（http://www.hnzjgl.gov.cn/）注册后再到公需课网络培训平台参加继续教育学习。平台技术支持热线：400-9699-636。</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Style w:val="6"/>
          <w:rFonts w:hint="eastAsia" w:ascii="宋体" w:hAnsi="宋体" w:eastAsia="宋体" w:cs="宋体"/>
          <w:i w:val="0"/>
          <w:caps w:val="0"/>
          <w:color w:val="333333"/>
          <w:spacing w:val="0"/>
          <w:sz w:val="28"/>
          <w:szCs w:val="28"/>
          <w:shd w:val="clear" w:color="auto" w:fill="auto"/>
        </w:rPr>
        <w:t>（一）公需课目学习</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1.登录公需科目网络培训平台：http://hnzj.ghlearning.com</w:t>
      </w:r>
    </w:p>
    <w:p>
      <w:pPr>
        <w:pStyle w:val="3"/>
        <w:keepNext w:val="0"/>
        <w:keepLines w:val="0"/>
        <w:widowControl/>
        <w:suppressLineNumbers w:val="0"/>
        <w:shd w:val="clear"/>
        <w:spacing w:before="0" w:beforeAutospacing="1" w:after="0" w:afterAutospacing="1" w:line="504" w:lineRule="atLeast"/>
        <w:ind w:left="0" w:right="0" w:firstLine="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2562225"/>
            <wp:effectExtent l="0" t="0" r="0"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5"/>
                    <a:stretch>
                      <a:fillRect/>
                    </a:stretch>
                  </pic:blipFill>
                  <pic:spPr>
                    <a:xfrm>
                      <a:off x="0" y="0"/>
                      <a:ext cx="4762500" cy="2562225"/>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2.输入账号：身份证号，密码：身份证号后六位。</w:t>
      </w:r>
    </w:p>
    <w:p>
      <w:pPr>
        <w:pStyle w:val="3"/>
        <w:keepNext w:val="0"/>
        <w:keepLines w:val="0"/>
        <w:widowControl/>
        <w:suppressLineNumbers w:val="0"/>
        <w:shd w:val="clear"/>
        <w:spacing w:before="0" w:beforeAutospacing="1" w:after="0" w:afterAutospacing="1" w:line="504" w:lineRule="atLeast"/>
        <w:ind w:left="0" w:right="0" w:firstLine="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2457450" cy="3152775"/>
            <wp:effectExtent l="0" t="0" r="0"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6"/>
                    <a:stretch>
                      <a:fillRect/>
                    </a:stretch>
                  </pic:blipFill>
                  <pic:spPr>
                    <a:xfrm>
                      <a:off x="0" y="0"/>
                      <a:ext cx="2457450" cy="3152775"/>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3.选择年度公需课程</w:t>
      </w:r>
    </w:p>
    <w:p>
      <w:pPr>
        <w:pStyle w:val="3"/>
        <w:keepNext w:val="0"/>
        <w:keepLines w:val="0"/>
        <w:widowControl/>
        <w:suppressLineNumbers w:val="0"/>
        <w:shd w:val="clear"/>
        <w:spacing w:before="0" w:beforeAutospacing="1" w:after="0" w:afterAutospacing="1" w:line="504" w:lineRule="atLeast"/>
        <w:ind w:left="0" w:right="0" w:firstLine="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9906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7"/>
                    <a:stretch>
                      <a:fillRect/>
                    </a:stretch>
                  </pic:blipFill>
                  <pic:spPr>
                    <a:xfrm>
                      <a:off x="0" y="0"/>
                      <a:ext cx="4762500" cy="990600"/>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4.个人自行报名缴费</w:t>
      </w:r>
    </w:p>
    <w:p>
      <w:pPr>
        <w:pStyle w:val="3"/>
        <w:keepNext w:val="0"/>
        <w:keepLines w:val="0"/>
        <w:widowControl/>
        <w:suppressLineNumbers w:val="0"/>
        <w:shd w:val="clear"/>
        <w:spacing w:before="0" w:beforeAutospacing="1" w:after="0" w:afterAutospacing="1" w:line="504" w:lineRule="atLeast"/>
        <w:ind w:left="0" w:right="0" w:firstLine="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1876425"/>
            <wp:effectExtent l="0" t="0" r="0"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8"/>
                    <a:stretch>
                      <a:fillRect/>
                    </a:stretch>
                  </pic:blipFill>
                  <pic:spPr>
                    <a:xfrm>
                      <a:off x="0" y="0"/>
                      <a:ext cx="4762500" cy="1876425"/>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Style w:val="6"/>
          <w:rFonts w:hint="eastAsia" w:ascii="宋体" w:hAnsi="宋体" w:eastAsia="宋体" w:cs="宋体"/>
          <w:i w:val="0"/>
          <w:caps w:val="0"/>
          <w:color w:val="333333"/>
          <w:spacing w:val="0"/>
          <w:sz w:val="28"/>
          <w:szCs w:val="28"/>
          <w:shd w:val="clear" w:color="auto" w:fill="auto"/>
        </w:rPr>
        <w:t>（二）专业课目学习（2018年以前不用补学专业科目）</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1.登录专业科目网络培训平台：</w:t>
      </w:r>
      <w:r>
        <w:rPr>
          <w:rFonts w:hint="eastAsia" w:ascii="宋体" w:hAnsi="宋体" w:eastAsia="宋体" w:cs="宋体"/>
          <w:i w:val="0"/>
          <w:caps w:val="0"/>
          <w:color w:val="1E50A2"/>
          <w:spacing w:val="0"/>
          <w:sz w:val="18"/>
          <w:szCs w:val="18"/>
          <w:u w:val="single"/>
          <w:shd w:val="clear" w:color="auto" w:fill="auto"/>
        </w:rPr>
        <w:fldChar w:fldCharType="begin"/>
      </w:r>
      <w:r>
        <w:rPr>
          <w:rFonts w:hint="eastAsia" w:ascii="宋体" w:hAnsi="宋体" w:eastAsia="宋体" w:cs="宋体"/>
          <w:i w:val="0"/>
          <w:caps w:val="0"/>
          <w:color w:val="1E50A2"/>
          <w:spacing w:val="0"/>
          <w:sz w:val="18"/>
          <w:szCs w:val="18"/>
          <w:u w:val="single"/>
          <w:shd w:val="clear" w:color="auto" w:fill="auto"/>
        </w:rPr>
        <w:instrText xml:space="preserve"> HYPERLINK "http://www.hnzjgl.gov.cn/" </w:instrText>
      </w:r>
      <w:r>
        <w:rPr>
          <w:rFonts w:hint="eastAsia" w:ascii="宋体" w:hAnsi="宋体" w:eastAsia="宋体" w:cs="宋体"/>
          <w:i w:val="0"/>
          <w:caps w:val="0"/>
          <w:color w:val="1E50A2"/>
          <w:spacing w:val="0"/>
          <w:sz w:val="18"/>
          <w:szCs w:val="18"/>
          <w:u w:val="single"/>
          <w:shd w:val="clear" w:color="auto" w:fill="auto"/>
        </w:rPr>
        <w:fldChar w:fldCharType="separate"/>
      </w:r>
      <w:r>
        <w:rPr>
          <w:rStyle w:val="9"/>
          <w:rFonts w:hint="eastAsia" w:ascii="宋体" w:hAnsi="宋体" w:eastAsia="宋体" w:cs="宋体"/>
          <w:i w:val="0"/>
          <w:caps w:val="0"/>
          <w:color w:val="1E50A2"/>
          <w:spacing w:val="0"/>
          <w:sz w:val="18"/>
          <w:szCs w:val="18"/>
          <w:u w:val="single"/>
          <w:shd w:val="clear" w:color="auto" w:fill="auto"/>
        </w:rPr>
        <w:t>http://www.hnzjgl.gov.cn</w:t>
      </w:r>
      <w:r>
        <w:rPr>
          <w:rFonts w:hint="eastAsia" w:ascii="宋体" w:hAnsi="宋体" w:eastAsia="宋体" w:cs="宋体"/>
          <w:i w:val="0"/>
          <w:caps w:val="0"/>
          <w:color w:val="1E50A2"/>
          <w:spacing w:val="0"/>
          <w:sz w:val="18"/>
          <w:szCs w:val="18"/>
          <w:u w:val="single"/>
          <w:shd w:val="clear" w:color="auto" w:fill="auto"/>
        </w:rPr>
        <w:fldChar w:fldCharType="end"/>
      </w:r>
      <w:r>
        <w:rPr>
          <w:rFonts w:hint="eastAsia" w:ascii="宋体" w:hAnsi="宋体" w:eastAsia="宋体" w:cs="宋体"/>
          <w:i w:val="0"/>
          <w:caps w:val="0"/>
          <w:color w:val="333333"/>
          <w:spacing w:val="0"/>
          <w:sz w:val="28"/>
          <w:szCs w:val="28"/>
          <w:shd w:val="clear" w:color="auto" w:fill="auto"/>
        </w:rPr>
        <w:t>。</w:t>
      </w:r>
    </w:p>
    <w:p>
      <w:pPr>
        <w:pStyle w:val="3"/>
        <w:keepNext w:val="0"/>
        <w:keepLines w:val="0"/>
        <w:widowControl/>
        <w:suppressLineNumbers w:val="0"/>
        <w:shd w:val="clear"/>
        <w:spacing w:before="0" w:beforeAutospacing="1" w:after="0" w:afterAutospacing="1" w:line="504" w:lineRule="atLeast"/>
        <w:ind w:left="0" w:right="0" w:firstLine="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2028825"/>
            <wp:effectExtent l="0" t="0" r="0" b="9525"/>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9"/>
                    <a:stretch>
                      <a:fillRect/>
                    </a:stretch>
                  </pic:blipFill>
                  <pic:spPr>
                    <a:xfrm>
                      <a:off x="0" y="0"/>
                      <a:ext cx="4762500" cy="2028825"/>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2.专业课目申报流程：个人申请——部门管理员网上审核。</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3.选择学时（分）申报</w:t>
      </w:r>
    </w:p>
    <w:p>
      <w:pPr>
        <w:pStyle w:val="3"/>
        <w:keepNext w:val="0"/>
        <w:keepLines w:val="0"/>
        <w:widowControl/>
        <w:suppressLineNumbers w:val="0"/>
        <w:shd w:val="clear"/>
        <w:spacing w:before="0" w:beforeAutospacing="1" w:after="0" w:afterAutospacing="1" w:line="504" w:lineRule="atLeast"/>
        <w:ind w:left="0" w:right="0" w:firstLine="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42291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0"/>
                    <a:stretch>
                      <a:fillRect/>
                    </a:stretch>
                  </pic:blipFill>
                  <pic:spPr>
                    <a:xfrm>
                      <a:off x="0" y="0"/>
                      <a:ext cx="4762500" cy="4229100"/>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Style w:val="6"/>
          <w:rFonts w:hint="eastAsia" w:ascii="宋体" w:hAnsi="宋体" w:eastAsia="宋体" w:cs="宋体"/>
          <w:i w:val="0"/>
          <w:caps w:val="0"/>
          <w:color w:val="333333"/>
          <w:spacing w:val="0"/>
          <w:sz w:val="28"/>
          <w:szCs w:val="28"/>
          <w:shd w:val="clear" w:color="auto" w:fill="auto"/>
        </w:rPr>
        <w:t>4.</w:t>
      </w:r>
      <w:r>
        <w:rPr>
          <w:rStyle w:val="6"/>
          <w:rFonts w:hint="eastAsia" w:ascii="宋体" w:hAnsi="宋体" w:eastAsia="宋体" w:cs="宋体"/>
          <w:i w:val="0"/>
          <w:caps w:val="0"/>
          <w:color w:val="333333"/>
          <w:spacing w:val="0"/>
          <w:sz w:val="28"/>
          <w:szCs w:val="28"/>
          <w:shd w:val="clear" w:color="auto" w:fill="auto"/>
        </w:rPr>
        <w:fldChar w:fldCharType="begin"/>
      </w:r>
      <w:r>
        <w:rPr>
          <w:rStyle w:val="6"/>
          <w:rFonts w:hint="eastAsia" w:ascii="宋体" w:hAnsi="宋体" w:eastAsia="宋体" w:cs="宋体"/>
          <w:i w:val="0"/>
          <w:caps w:val="0"/>
          <w:color w:val="333333"/>
          <w:spacing w:val="0"/>
          <w:sz w:val="28"/>
          <w:szCs w:val="28"/>
          <w:shd w:val="clear" w:color="auto" w:fill="auto"/>
        </w:rPr>
        <w:instrText xml:space="preserve"> HYPERLINK "http://www.chenggong.edu.cn/cg_rss/upload/files/2018/4/1892929754.docx" </w:instrText>
      </w:r>
      <w:r>
        <w:rPr>
          <w:rStyle w:val="6"/>
          <w:rFonts w:hint="eastAsia" w:ascii="宋体" w:hAnsi="宋体" w:eastAsia="宋体" w:cs="宋体"/>
          <w:i w:val="0"/>
          <w:caps w:val="0"/>
          <w:color w:val="333333"/>
          <w:spacing w:val="0"/>
          <w:sz w:val="28"/>
          <w:szCs w:val="28"/>
          <w:shd w:val="clear" w:color="auto" w:fill="auto"/>
        </w:rPr>
        <w:fldChar w:fldCharType="separate"/>
      </w:r>
      <w:r>
        <w:rPr>
          <w:rStyle w:val="6"/>
          <w:rFonts w:hint="eastAsia" w:ascii="宋体" w:hAnsi="宋体" w:eastAsia="宋体" w:cs="宋体"/>
          <w:i w:val="0"/>
          <w:caps w:val="0"/>
          <w:color w:val="333333"/>
          <w:spacing w:val="0"/>
          <w:sz w:val="28"/>
          <w:szCs w:val="28"/>
          <w:shd w:val="clear" w:color="auto" w:fill="auto"/>
        </w:rPr>
        <w:t>专业课目申报提交相关材料说明</w:t>
      </w:r>
      <w:r>
        <w:rPr>
          <w:rStyle w:val="6"/>
          <w:rFonts w:hint="eastAsia" w:ascii="宋体" w:hAnsi="宋体" w:eastAsia="宋体" w:cs="宋体"/>
          <w:i w:val="0"/>
          <w:caps w:val="0"/>
          <w:color w:val="333333"/>
          <w:spacing w:val="0"/>
          <w:sz w:val="28"/>
          <w:szCs w:val="28"/>
          <w:shd w:val="clear" w:color="auto" w:fill="auto"/>
        </w:rPr>
        <w:fldChar w:fldCharType="end"/>
      </w:r>
      <w:r>
        <w:rPr>
          <w:rStyle w:val="6"/>
          <w:rFonts w:hint="eastAsia" w:ascii="宋体" w:hAnsi="宋体" w:eastAsia="宋体" w:cs="宋体"/>
          <w:i w:val="0"/>
          <w:caps w:val="0"/>
          <w:color w:val="333333"/>
          <w:spacing w:val="0"/>
          <w:sz w:val="28"/>
          <w:szCs w:val="28"/>
          <w:shd w:val="clear" w:color="auto" w:fill="auto"/>
        </w:rPr>
        <w:t>（豫人社[2017]121号文件）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第六条 专业技术人员参加由各级人力资源社会保障行政部门以及省业务主管部门备案认可的继续教育学习，或采取下列继续教育形式之一的，凭相关有效证明，通过“服务平台”，记入专业技术人员继续教育学时：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（一）参加各级继续教育基地、业务主管部门、行业协会举办的各种进修班、研修班、培训班；</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（二）到教学、科研、生产单位服务、实习进修；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（三）参加相应的学历教育、攻读学位或出国进修；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（四）参加省辖市级以上的学术讲座、学术会议；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（五）在科研、技术推广或教学等活动中取得的技术成果；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（六）正式发表出版与本业务相关的专著、译著、论文、译文等作品；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（七）参加省（部）级以上正式立项课题的研究工作；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（八）参加援藏、援疆、援外及到基层、贫困地区参加支教、支农、支医、挂职、科技特派员和扶贫工作以及参加人力资源和社会保障行政部门或本单位、行业组织的服务基层活动；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（九）参加经业务主管部门批准的与本业务工作有关的有计划、有考核的各种自学活动；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（十）参加由省人力资源社会保障厅批准的其他继续教育形式。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第七条 继续教育学时计算办法可参照以下标准确定：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（一）参加各级继续教育基地举办的继续教育培训班学习，学时由基地审批部门按实际学习时间确定。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（二）参加培训、研修活动。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参加国家部委举办的培训、研修活动，学时由主办单位或选派单位的主管部门确定；参加省市有关部门、行业组织主办或委托举办的培训、研修活动，学时由主办单位确定。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（三）参加学历、学位教育。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凡考试合格者，每门课按15学时确定；课程进修，考核合格者，不满6个月的，每月按10学时认定，超过6个月的，可计算完成年度全部专业科目的学时。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（四）参加学术会议。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参加国家部委举办的学术活动，根据实际天数按每天6学时确定，宣读、报告论文者另加6学时；参加省级学术活动，根据实际天数按每天4学时确定，宣读、报告论文者另加4学时。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（五）课题研究与项目开发。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国家级课题（项目）：主课题（项目）组人员，按职责排序，前5名，每年分别确定为68学时、60学时、52学时、44学时、36学时；子课题（项目）组人员，按职责排序，前3名，每年分别确定为52学时、44学时、36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省级课题（项目）：主课题（项目）组人员：按职责排序，前3名，每年分别确定为60学时、52学时、44学时；子课题（项目）组人员，按职责排序，前3名，每年分别确定为44学时、36学时、28学时。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参加课题研究者的继续教育学时由单位人事部门确定。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（六）出版著作（译作）或发表论文。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出版著作(译作)或在公开出版刊物（增刊、副刊除外）上发表论文的，署名前3名的作者按职责排序计算学时：出版著作(译作)每万字计16学时、12学时、8学时；国外及国家一级学会主办的专业刊物每篇计算52学时、44学时、36学时；省级专业刊物（核心期刊）每篇计44学时、36学时、28学时；具有国际标准刊号（ISSN）和国内统一刊号（CN）的刊物每篇计36学时、28学时、20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出版著作或发表论文者的继续教育学时由单位人事部门确定。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（七）获得国家知识产权局授予的发明专利的，署名前3名的专利权人每项计68学时；获得国家知识产权局授予的实用新型专利或外观设计专利的，署名前3名的专利权人每项计60学时。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（八）获得国家科技进步奖等国家级奖项的，署名前3名的获奖者每项计68学时；获得省（部）级科技进步奖等奖项的，署名前3名的获奖者每项计60学时。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（九）通过全国高、中、初级专业技术资格考试的，分别计68学时、60学时、52学时；通过全国执业资格或职业水平考试的计68学时。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（十）专题调研报告被省委、省政府领导或当地党委、政府主要领导、主管领导批示的，确定为20学时。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（十一）参加援藏、援疆、援外及到基层、贫困地区参加支教、支农、支医、扶贫和挂职锻炼工作满一年的专业技术人员，可计算完成年度全部公需和专业科目的学时。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（十二）参加人力资源社会保障行政部门或本单位、行业组织的服务基层活动，继续教育时间按每天6学时确定。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（十三）其他类别的继续教育形式，由省辖市、省直管县（市）人力资源社会保障行政部门或省业务主管部门参照上述标准确认学时，并报省人力资源社会保障厅备案。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第八条 有下列情况之一的，可按实际在岗时间折算应完成年度继续教育学时：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（一）年度内在境外工作超过6个月的；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（二）年度内因病假超过6个月的；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（三）生育；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textAlignment w:val="auto"/>
      </w:pPr>
      <w:r>
        <w:rPr>
          <w:rFonts w:hint="eastAsia" w:ascii="宋体" w:hAnsi="宋体" w:eastAsia="宋体" w:cs="宋体"/>
          <w:b w:val="0"/>
          <w:color w:val="000000"/>
          <w:sz w:val="27"/>
          <w:szCs w:val="27"/>
        </w:rPr>
        <w:t>（四）经业务主管部门批准的其他情况。</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Style w:val="6"/>
          <w:rFonts w:hint="eastAsia" w:ascii="宋体" w:hAnsi="宋体" w:eastAsia="宋体" w:cs="宋体"/>
          <w:i w:val="0"/>
          <w:caps w:val="0"/>
          <w:color w:val="333333"/>
          <w:spacing w:val="0"/>
          <w:sz w:val="28"/>
          <w:szCs w:val="28"/>
          <w:shd w:val="clear" w:color="auto" w:fill="auto"/>
        </w:rPr>
        <w:t>二、学习结果</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Style w:val="6"/>
          <w:rFonts w:hint="eastAsia" w:ascii="宋体" w:hAnsi="宋体" w:eastAsia="宋体" w:cs="宋体"/>
          <w:i w:val="0"/>
          <w:caps w:val="0"/>
          <w:color w:val="333333"/>
          <w:spacing w:val="0"/>
          <w:sz w:val="28"/>
          <w:szCs w:val="28"/>
          <w:shd w:val="clear" w:color="auto" w:fill="auto"/>
        </w:rPr>
        <w:t>公需课目打印合格证：河南专技在线——学习档案——下载证书——打印。</w:t>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 </w:t>
      </w:r>
    </w:p>
    <w:p>
      <w:pPr>
        <w:pStyle w:val="3"/>
        <w:keepNext w:val="0"/>
        <w:keepLines w:val="0"/>
        <w:widowControl/>
        <w:suppressLineNumbers w:val="0"/>
        <w:shd w:val="clear"/>
        <w:spacing w:before="0" w:beforeAutospacing="1" w:after="0" w:afterAutospacing="1" w:line="504" w:lineRule="atLeast"/>
        <w:ind w:left="0" w:right="0" w:firstLine="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18573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4762500" cy="1857375"/>
                    </a:xfrm>
                    <a:prstGeom prst="rect">
                      <a:avLst/>
                    </a:prstGeom>
                    <a:noFill/>
                    <a:ln w="9525">
                      <a:noFill/>
                    </a:ln>
                  </pic:spPr>
                </pic:pic>
              </a:graphicData>
            </a:graphic>
          </wp:inline>
        </w:drawing>
      </w:r>
    </w:p>
    <w:p>
      <w:pPr>
        <w:pStyle w:val="3"/>
        <w:keepNext w:val="0"/>
        <w:keepLines w:val="0"/>
        <w:widowControl/>
        <w:suppressLineNumbers w:val="0"/>
        <w:shd w:val="clear"/>
        <w:spacing w:before="0" w:beforeAutospacing="1" w:after="0" w:afterAutospacing="1" w:line="504" w:lineRule="atLeast"/>
        <w:ind w:left="0" w:right="0" w:firstLine="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14763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12"/>
                    <a:stretch>
                      <a:fillRect/>
                    </a:stretch>
                  </pic:blipFill>
                  <pic:spPr>
                    <a:xfrm>
                      <a:off x="0" y="0"/>
                      <a:ext cx="4762500" cy="1476375"/>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rPr>
          <w:rFonts w:hint="eastAsia" w:ascii="宋体" w:hAnsi="宋体" w:eastAsia="宋体" w:cs="宋体"/>
          <w:i w:val="0"/>
          <w:caps w:val="0"/>
          <w:color w:val="333333"/>
          <w:spacing w:val="0"/>
          <w:sz w:val="28"/>
          <w:szCs w:val="28"/>
          <w:shd w:val="clear" w:color="auto" w:fill="auto"/>
        </w:rPr>
      </w:pPr>
      <w:r>
        <w:rPr>
          <w:rStyle w:val="6"/>
          <w:rFonts w:hint="eastAsia" w:ascii="宋体" w:hAnsi="宋体" w:eastAsia="宋体" w:cs="宋体"/>
          <w:i w:val="0"/>
          <w:caps w:val="0"/>
          <w:color w:val="333333"/>
          <w:spacing w:val="0"/>
          <w:sz w:val="28"/>
          <w:szCs w:val="28"/>
          <w:shd w:val="clear" w:color="auto" w:fill="auto"/>
        </w:rPr>
        <w:t>专业课目打印合格证：河南省专业技术人员公共服务平台——年度完成情况——证书打印。</w:t>
      </w:r>
    </w:p>
    <w:p>
      <w:pPr>
        <w:pStyle w:val="3"/>
        <w:keepNext w:val="0"/>
        <w:keepLines w:val="0"/>
        <w:widowControl/>
        <w:suppressLineNumbers w:val="0"/>
        <w:shd w:val="clear"/>
        <w:spacing w:line="504" w:lineRule="atLeast"/>
        <w:ind w:left="0" w:firstLine="0"/>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shd w:val="clear" w:color="auto" w:fill="auto"/>
        </w:rPr>
        <w:t> </w:t>
      </w:r>
    </w:p>
    <w:p>
      <w:pPr>
        <w:pStyle w:val="3"/>
        <w:keepNext w:val="0"/>
        <w:keepLines w:val="0"/>
        <w:widowControl/>
        <w:suppressLineNumbers w:val="0"/>
        <w:shd w:val="clear"/>
        <w:spacing w:line="504" w:lineRule="atLeast"/>
        <w:ind w:left="0" w:firstLine="42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15716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13"/>
                    <a:stretch>
                      <a:fillRect/>
                    </a:stretch>
                  </pic:blipFill>
                  <pic:spPr>
                    <a:xfrm>
                      <a:off x="0" y="0"/>
                      <a:ext cx="4762500" cy="1571625"/>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jc w:val="center"/>
        <w:rPr>
          <w:rFonts w:hint="eastAsia" w:ascii="宋体" w:hAnsi="宋体" w:eastAsia="宋体" w:cs="宋体"/>
          <w:i w:val="0"/>
          <w:caps w:val="0"/>
          <w:color w:val="333333"/>
          <w:spacing w:val="0"/>
          <w:sz w:val="28"/>
          <w:szCs w:val="28"/>
          <w:shd w:val="clear" w:color="auto" w:fill="auto"/>
        </w:rPr>
      </w:pPr>
      <w:r>
        <w:rPr>
          <w:rFonts w:hint="eastAsia" w:ascii="宋体" w:hAnsi="宋体" w:eastAsia="宋体" w:cs="宋体"/>
          <w:i w:val="0"/>
          <w:caps w:val="0"/>
          <w:color w:val="333333"/>
          <w:spacing w:val="0"/>
          <w:sz w:val="28"/>
          <w:szCs w:val="28"/>
          <w:bdr w:val="single" w:color="CCCCCC" w:sz="6" w:space="0"/>
          <w:shd w:val="clear" w:color="auto" w:fill="auto"/>
        </w:rPr>
        <w:drawing>
          <wp:inline distT="0" distB="0" distL="114300" distR="114300">
            <wp:extent cx="4762500" cy="11239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14"/>
                    <a:stretch>
                      <a:fillRect/>
                    </a:stretch>
                  </pic:blipFill>
                  <pic:spPr>
                    <a:xfrm>
                      <a:off x="0" y="0"/>
                      <a:ext cx="4762500" cy="1123950"/>
                    </a:xfrm>
                    <a:prstGeom prst="rect">
                      <a:avLst/>
                    </a:prstGeom>
                    <a:noFill/>
                    <a:ln w="9525">
                      <a:noFill/>
                    </a:ln>
                  </pic:spPr>
                </pic:pic>
              </a:graphicData>
            </a:graphic>
          </wp:inline>
        </w:drawing>
      </w:r>
    </w:p>
    <w:p>
      <w:pPr>
        <w:pStyle w:val="3"/>
        <w:keepNext w:val="0"/>
        <w:keepLines w:val="0"/>
        <w:widowControl/>
        <w:suppressLineNumbers w:val="0"/>
        <w:shd w:val="clear"/>
        <w:spacing w:line="504" w:lineRule="atLeast"/>
        <w:ind w:left="0" w:firstLine="420"/>
        <w:rPr>
          <w:shd w:val="clear" w:color="auto" w:fill="auto"/>
        </w:rPr>
      </w:pPr>
      <w:r>
        <w:rPr>
          <w:rStyle w:val="6"/>
          <w:rFonts w:hint="eastAsia" w:ascii="宋体" w:hAnsi="宋体" w:eastAsia="宋体" w:cs="宋体"/>
          <w:i w:val="0"/>
          <w:caps w:val="0"/>
          <w:color w:val="333333"/>
          <w:spacing w:val="0"/>
          <w:sz w:val="28"/>
          <w:szCs w:val="28"/>
          <w:shd w:val="clear" w:color="auto" w:fill="auto"/>
        </w:rPr>
        <w:t>请个人自己保存好打印的合格证书。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81BF3"/>
    <w:rsid w:val="01B06957"/>
    <w:rsid w:val="220D227C"/>
    <w:rsid w:val="2A981BF3"/>
    <w:rsid w:val="3378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TML Definition"/>
    <w:basedOn w:val="5"/>
    <w:qFormat/>
    <w:uiPriority w:val="0"/>
    <w:rPr>
      <w:i/>
    </w:rPr>
  </w:style>
  <w:style w:type="character" w:styleId="9">
    <w:name w:val="Hyperlink"/>
    <w:basedOn w:val="5"/>
    <w:qFormat/>
    <w:uiPriority w:val="0"/>
    <w:rPr>
      <w:color w:val="0000FF"/>
      <w:u w:val="singl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2019-11-25T06:46:00Z</dcterms:created>
  <dc:creator>安子强</dc:creator>
  <cp:lastModifiedBy>安子强</cp:lastModifiedBy>
  <dcterms:modified xsi:type="dcterms:W3CDTF">2019-12-30T00:57:02Z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